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Pr="009A7AA0" w:rsidRDefault="00317D30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18 июля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E51C8" w:rsidRPr="009A7AA0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6728A5">
        <w:rPr>
          <w:rFonts w:ascii="Times New Roman" w:hAnsi="Times New Roman" w:cs="Times New Roman"/>
          <w:color w:val="0070C0"/>
          <w:sz w:val="28"/>
          <w:szCs w:val="28"/>
        </w:rPr>
        <w:t>159/625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317D30">
        <w:rPr>
          <w:b/>
          <w:bCs/>
          <w:sz w:val="28"/>
          <w:szCs w:val="24"/>
        </w:rPr>
        <w:t>11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753FFE" w:rsidRDefault="000C059B" w:rsidP="00AC46CD">
      <w:pPr>
        <w:pStyle w:val="a8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317D30">
        <w:rPr>
          <w:sz w:val="28"/>
          <w:szCs w:val="24"/>
        </w:rPr>
        <w:t>11</w:t>
      </w:r>
      <w:r w:rsidR="009D2799" w:rsidRPr="00B178BE">
        <w:rPr>
          <w:sz w:val="28"/>
          <w:szCs w:val="24"/>
        </w:rPr>
        <w:t xml:space="preserve"> </w:t>
      </w:r>
      <w:r w:rsidR="00317D30" w:rsidRPr="00317D30">
        <w:rPr>
          <w:bCs/>
          <w:sz w:val="28"/>
          <w:szCs w:val="28"/>
        </w:rPr>
        <w:t>О.Н. Целиковой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</w:t>
      </w:r>
      <w:r w:rsidRPr="00753FFE">
        <w:rPr>
          <w:sz w:val="28"/>
          <w:szCs w:val="28"/>
        </w:rPr>
        <w:t>Ненецкого автономного округа от 1 июля 2010 года № 84-ЗАО</w:t>
      </w:r>
      <w:r w:rsidR="00287B8A" w:rsidRPr="00753FFE">
        <w:rPr>
          <w:sz w:val="28"/>
          <w:szCs w:val="28"/>
        </w:rPr>
        <w:t xml:space="preserve"> </w:t>
      </w:r>
      <w:r w:rsidR="00F46918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97EBE" w:rsidRDefault="000C059B" w:rsidP="00AC46CD">
      <w:pPr>
        <w:pStyle w:val="ae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C46CD">
        <w:rPr>
          <w:sz w:val="28"/>
          <w:szCs w:val="28"/>
        </w:rPr>
        <w:t xml:space="preserve">Назначить из резерва составов участковых </w:t>
      </w:r>
      <w:r w:rsidRPr="00AC46CD">
        <w:rPr>
          <w:bCs/>
          <w:sz w:val="28"/>
          <w:szCs w:val="28"/>
        </w:rPr>
        <w:t xml:space="preserve">избирательных </w:t>
      </w:r>
      <w:r w:rsidRPr="00AC46CD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AC46CD">
        <w:rPr>
          <w:sz w:val="28"/>
          <w:szCs w:val="28"/>
        </w:rPr>
        <w:t>о</w:t>
      </w:r>
      <w:r w:rsidR="00F46918" w:rsidRPr="00AC46CD">
        <w:rPr>
          <w:sz w:val="28"/>
          <w:szCs w:val="28"/>
        </w:rPr>
        <w:t>м</w:t>
      </w:r>
      <w:r w:rsidRPr="00AC46CD">
        <w:rPr>
          <w:sz w:val="28"/>
          <w:szCs w:val="28"/>
        </w:rPr>
        <w:t xml:space="preserve"> участковой избирательной комиссии </w:t>
      </w:r>
      <w:r w:rsidRPr="00AC46CD">
        <w:rPr>
          <w:bCs/>
          <w:sz w:val="28"/>
          <w:szCs w:val="28"/>
        </w:rPr>
        <w:t xml:space="preserve">с правом решающего голоса </w:t>
      </w:r>
      <w:r w:rsidR="009D2799" w:rsidRPr="00AC46CD">
        <w:rPr>
          <w:bCs/>
          <w:sz w:val="28"/>
          <w:szCs w:val="28"/>
        </w:rPr>
        <w:t>избирательного участка № 10</w:t>
      </w:r>
      <w:r w:rsidR="009A7AA0" w:rsidRPr="00AC46CD">
        <w:rPr>
          <w:bCs/>
          <w:sz w:val="28"/>
          <w:szCs w:val="28"/>
        </w:rPr>
        <w:t xml:space="preserve">11 Малышеву Лилию </w:t>
      </w:r>
      <w:proofErr w:type="spellStart"/>
      <w:r w:rsidR="009A7AA0" w:rsidRPr="00AC46CD">
        <w:rPr>
          <w:bCs/>
          <w:sz w:val="28"/>
          <w:szCs w:val="28"/>
        </w:rPr>
        <w:t>Ринатовну</w:t>
      </w:r>
      <w:proofErr w:type="spellEnd"/>
      <w:r w:rsidRPr="00AC46CD">
        <w:rPr>
          <w:bCs/>
          <w:sz w:val="28"/>
          <w:szCs w:val="28"/>
        </w:rPr>
        <w:t>,</w:t>
      </w:r>
      <w:r w:rsidRPr="00AC46CD">
        <w:rPr>
          <w:sz w:val="28"/>
          <w:szCs w:val="28"/>
        </w:rPr>
        <w:t xml:space="preserve"> </w:t>
      </w:r>
      <w:r w:rsidR="009A7AA0" w:rsidRPr="00AC46CD">
        <w:rPr>
          <w:sz w:val="28"/>
          <w:szCs w:val="28"/>
        </w:rPr>
        <w:t>2002</w:t>
      </w:r>
      <w:r w:rsidR="00753FFE" w:rsidRPr="00AC46CD">
        <w:rPr>
          <w:sz w:val="28"/>
          <w:szCs w:val="28"/>
        </w:rPr>
        <w:t xml:space="preserve"> </w:t>
      </w:r>
      <w:r w:rsidR="00E14898" w:rsidRPr="00AC46CD">
        <w:rPr>
          <w:sz w:val="28"/>
          <w:szCs w:val="28"/>
        </w:rPr>
        <w:t>года рождения</w:t>
      </w:r>
      <w:r w:rsidR="00E14898" w:rsidRPr="00AC46CD">
        <w:rPr>
          <w:bCs/>
          <w:sz w:val="28"/>
          <w:szCs w:val="28"/>
        </w:rPr>
        <w:t>,</w:t>
      </w:r>
      <w:r w:rsidR="00E14898" w:rsidRPr="00AC46CD">
        <w:rPr>
          <w:sz w:val="28"/>
          <w:szCs w:val="28"/>
        </w:rPr>
        <w:t xml:space="preserve"> </w:t>
      </w:r>
      <w:bookmarkStart w:id="0" w:name="_GoBack"/>
      <w:bookmarkEnd w:id="0"/>
      <w:r w:rsidR="009A7AA0" w:rsidRPr="00AC46CD">
        <w:rPr>
          <w:spacing w:val="2"/>
          <w:sz w:val="28"/>
          <w:szCs w:val="28"/>
          <w:shd w:val="clear" w:color="auto" w:fill="FFFFFF"/>
        </w:rPr>
        <w:t xml:space="preserve">основное место работы </w:t>
      </w:r>
      <w:r w:rsidR="009A7AA0" w:rsidRPr="00AC46CD">
        <w:rPr>
          <w:spacing w:val="2"/>
          <w:sz w:val="28"/>
          <w:szCs w:val="28"/>
          <w:shd w:val="clear" w:color="auto" w:fill="FFFFFF"/>
        </w:rPr>
        <w:lastRenderedPageBreak/>
        <w:t xml:space="preserve">или </w:t>
      </w:r>
      <w:r w:rsidR="009A7AA0" w:rsidRPr="00C97EBE">
        <w:rPr>
          <w:spacing w:val="2"/>
          <w:sz w:val="28"/>
          <w:szCs w:val="28"/>
          <w:shd w:val="clear" w:color="auto" w:fill="FFFFFF"/>
        </w:rPr>
        <w:t xml:space="preserve">службы, занимаемая должность – </w:t>
      </w:r>
      <w:r w:rsidR="009A7AA0" w:rsidRPr="00C97EBE">
        <w:rPr>
          <w:sz w:val="28"/>
          <w:szCs w:val="28"/>
        </w:rPr>
        <w:t xml:space="preserve">Отделение </w:t>
      </w:r>
      <w:r w:rsidR="0025734E">
        <w:rPr>
          <w:sz w:val="28"/>
          <w:szCs w:val="28"/>
        </w:rPr>
        <w:t>Фонда пенсионного и с</w:t>
      </w:r>
      <w:r w:rsidR="009A7AA0" w:rsidRPr="00C97EBE">
        <w:rPr>
          <w:sz w:val="28"/>
          <w:szCs w:val="28"/>
        </w:rPr>
        <w:t xml:space="preserve">оциального </w:t>
      </w:r>
      <w:r w:rsidR="0025734E">
        <w:rPr>
          <w:sz w:val="28"/>
          <w:szCs w:val="28"/>
        </w:rPr>
        <w:t>страхования</w:t>
      </w:r>
      <w:r w:rsidR="009A7AA0" w:rsidRPr="00C97EBE">
        <w:rPr>
          <w:sz w:val="28"/>
          <w:szCs w:val="28"/>
        </w:rPr>
        <w:t xml:space="preserve"> Росси</w:t>
      </w:r>
      <w:r w:rsidR="0025734E">
        <w:rPr>
          <w:sz w:val="28"/>
          <w:szCs w:val="28"/>
        </w:rPr>
        <w:t>йской Федерации</w:t>
      </w:r>
      <w:r w:rsidR="009A7AA0" w:rsidRPr="00C97EBE">
        <w:rPr>
          <w:sz w:val="28"/>
          <w:szCs w:val="28"/>
        </w:rPr>
        <w:t xml:space="preserve"> по Ямало-Ненецкому автономному округу, специалист-</w:t>
      </w:r>
      <w:r w:rsidR="00AC46CD" w:rsidRPr="00C97EBE">
        <w:rPr>
          <w:sz w:val="28"/>
          <w:szCs w:val="28"/>
        </w:rPr>
        <w:t>эксперт отдела по работе с обращениями граждан застрахованных лиц, организаций и страхователей</w:t>
      </w:r>
      <w:r w:rsidR="00BD770A" w:rsidRPr="00C97EBE">
        <w:rPr>
          <w:sz w:val="28"/>
          <w:szCs w:val="28"/>
        </w:rPr>
        <w:t xml:space="preserve">; </w:t>
      </w:r>
      <w:r w:rsidR="00E14898" w:rsidRPr="00C97EBE">
        <w:rPr>
          <w:sz w:val="28"/>
          <w:szCs w:val="28"/>
        </w:rPr>
        <w:t xml:space="preserve">место жительства: </w:t>
      </w:r>
      <w:r w:rsidR="00AC46CD" w:rsidRPr="00C97EBE">
        <w:rPr>
          <w:sz w:val="28"/>
          <w:szCs w:val="28"/>
        </w:rPr>
        <w:t>Ямало-Ненецкий автономный округ,</w:t>
      </w:r>
      <w:r w:rsidR="00E14898" w:rsidRPr="00C97EBE">
        <w:rPr>
          <w:sz w:val="28"/>
          <w:szCs w:val="28"/>
        </w:rPr>
        <w:t xml:space="preserve"> </w:t>
      </w:r>
      <w:r w:rsidR="00AC46CD" w:rsidRPr="00C97EBE">
        <w:rPr>
          <w:sz w:val="28"/>
          <w:szCs w:val="28"/>
        </w:rPr>
        <w:t xml:space="preserve">город Салехард, </w:t>
      </w:r>
      <w:r w:rsidR="00E14898" w:rsidRPr="00C97EBE">
        <w:rPr>
          <w:sz w:val="28"/>
          <w:szCs w:val="28"/>
        </w:rPr>
        <w:t>предложен</w:t>
      </w:r>
      <w:r w:rsidR="00753FFE" w:rsidRPr="00C97EBE">
        <w:rPr>
          <w:sz w:val="28"/>
          <w:szCs w:val="28"/>
        </w:rPr>
        <w:t>а</w:t>
      </w:r>
      <w:r w:rsidR="00E14898" w:rsidRPr="00C97EBE">
        <w:rPr>
          <w:sz w:val="28"/>
          <w:szCs w:val="28"/>
        </w:rPr>
        <w:t xml:space="preserve"> в состав участковой избирательной комиссии </w:t>
      </w:r>
      <w:r w:rsidR="00C97EBE" w:rsidRPr="00C97EBE">
        <w:rPr>
          <w:sz w:val="28"/>
          <w:szCs w:val="28"/>
        </w:rPr>
        <w:t xml:space="preserve">Политической партией </w:t>
      </w:r>
      <w:r w:rsidR="00C97EBE" w:rsidRPr="00C97EBE">
        <w:rPr>
          <w:b/>
          <w:sz w:val="28"/>
          <w:szCs w:val="28"/>
        </w:rPr>
        <w:t>ЛДПР</w:t>
      </w:r>
      <w:r w:rsidR="00C97EBE" w:rsidRPr="00C97EBE">
        <w:rPr>
          <w:sz w:val="28"/>
          <w:szCs w:val="28"/>
        </w:rPr>
        <w:t xml:space="preserve"> – Либерально-демократическая партия России</w:t>
      </w:r>
      <w:r w:rsidR="00CF1B21" w:rsidRPr="00C97EBE">
        <w:rPr>
          <w:sz w:val="28"/>
          <w:szCs w:val="28"/>
        </w:rPr>
        <w:t>.</w:t>
      </w:r>
    </w:p>
    <w:p w:rsidR="000C059B" w:rsidRPr="00C97EBE" w:rsidRDefault="009A2A85" w:rsidP="00AC46CD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EBE">
        <w:rPr>
          <w:sz w:val="28"/>
          <w:szCs w:val="28"/>
        </w:rPr>
        <w:t xml:space="preserve">2. </w:t>
      </w:r>
      <w:r w:rsidR="000C059B" w:rsidRPr="00C97EBE">
        <w:rPr>
          <w:sz w:val="28"/>
          <w:szCs w:val="28"/>
        </w:rPr>
        <w:t xml:space="preserve">Выдать </w:t>
      </w:r>
      <w:r w:rsidR="00C97EBE" w:rsidRPr="00AC46CD">
        <w:rPr>
          <w:bCs/>
          <w:sz w:val="28"/>
          <w:szCs w:val="28"/>
        </w:rPr>
        <w:t>Л</w:t>
      </w:r>
      <w:r w:rsidR="00C97EBE">
        <w:rPr>
          <w:bCs/>
          <w:sz w:val="28"/>
          <w:szCs w:val="28"/>
        </w:rPr>
        <w:t>.</w:t>
      </w:r>
      <w:r w:rsidR="00C97EBE" w:rsidRPr="00AC46CD">
        <w:rPr>
          <w:bCs/>
          <w:sz w:val="28"/>
          <w:szCs w:val="28"/>
        </w:rPr>
        <w:t>Р</w:t>
      </w:r>
      <w:r w:rsidR="00C97EBE">
        <w:rPr>
          <w:bCs/>
          <w:sz w:val="28"/>
          <w:szCs w:val="28"/>
        </w:rPr>
        <w:t>.</w:t>
      </w:r>
      <w:r w:rsidR="00C97EBE" w:rsidRPr="00AC46CD">
        <w:rPr>
          <w:sz w:val="28"/>
          <w:szCs w:val="28"/>
        </w:rPr>
        <w:t xml:space="preserve"> </w:t>
      </w:r>
      <w:r w:rsidR="00C97EBE" w:rsidRPr="00AC46CD">
        <w:rPr>
          <w:bCs/>
          <w:sz w:val="28"/>
          <w:szCs w:val="28"/>
        </w:rPr>
        <w:t>Малышев</w:t>
      </w:r>
      <w:r w:rsidR="00C97EBE">
        <w:rPr>
          <w:bCs/>
          <w:sz w:val="28"/>
          <w:szCs w:val="28"/>
        </w:rPr>
        <w:t>ой</w:t>
      </w:r>
      <w:r w:rsidR="00C97EBE" w:rsidRPr="00AC46CD">
        <w:rPr>
          <w:bCs/>
          <w:sz w:val="28"/>
          <w:szCs w:val="28"/>
        </w:rPr>
        <w:t xml:space="preserve"> </w:t>
      </w:r>
      <w:r w:rsidR="000C059B" w:rsidRPr="00C97EBE">
        <w:rPr>
          <w:sz w:val="28"/>
          <w:szCs w:val="28"/>
        </w:rPr>
        <w:t>удостоверени</w:t>
      </w:r>
      <w:r w:rsidR="009235A7" w:rsidRPr="00C97EBE">
        <w:rPr>
          <w:sz w:val="28"/>
          <w:szCs w:val="28"/>
        </w:rPr>
        <w:t>е</w:t>
      </w:r>
      <w:r w:rsidR="000C059B" w:rsidRPr="00C97EBE">
        <w:rPr>
          <w:sz w:val="28"/>
          <w:szCs w:val="28"/>
        </w:rPr>
        <w:t xml:space="preserve"> установленного образца.</w:t>
      </w:r>
    </w:p>
    <w:p w:rsidR="000C059B" w:rsidRPr="00753FFE" w:rsidRDefault="000C059B" w:rsidP="00AC46CD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EB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</w:t>
      </w:r>
      <w:r w:rsidRPr="00C97EBE">
        <w:rPr>
          <w:sz w:val="32"/>
          <w:szCs w:val="28"/>
        </w:rPr>
        <w:t xml:space="preserve"> </w:t>
      </w:r>
      <w:r w:rsidRPr="00753FFE">
        <w:rPr>
          <w:sz w:val="28"/>
          <w:szCs w:val="28"/>
        </w:rPr>
        <w:t>комиссию избирательного участка №</w:t>
      </w:r>
      <w:r w:rsidRPr="00753FFE">
        <w:rPr>
          <w:bCs/>
          <w:sz w:val="28"/>
          <w:szCs w:val="28"/>
        </w:rPr>
        <w:t xml:space="preserve"> 10</w:t>
      </w:r>
      <w:r w:rsidR="00C97EBE">
        <w:rPr>
          <w:bCs/>
          <w:sz w:val="28"/>
          <w:szCs w:val="28"/>
        </w:rPr>
        <w:t>11</w:t>
      </w:r>
      <w:r w:rsidRPr="00753FFE">
        <w:rPr>
          <w:sz w:val="28"/>
          <w:szCs w:val="28"/>
        </w:rPr>
        <w:t>.</w:t>
      </w:r>
    </w:p>
    <w:p w:rsidR="000C059B" w:rsidRDefault="000C059B" w:rsidP="00AC46C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Полярный круг</w:t>
      </w:r>
      <w:r w:rsidR="00A74F9D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</w:t>
      </w:r>
      <w:r>
        <w:rPr>
          <w:sz w:val="28"/>
          <w:szCs w:val="28"/>
        </w:rPr>
        <w:t xml:space="preserve">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AC46CD">
      <w:pPr>
        <w:pStyle w:val="a4"/>
        <w:tabs>
          <w:tab w:val="left" w:pos="993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F157ED">
      <w:pPr>
        <w:spacing w:line="360" w:lineRule="auto"/>
        <w:ind w:firstLine="709"/>
        <w:jc w:val="both"/>
        <w:rPr>
          <w:sz w:val="28"/>
          <w:szCs w:val="28"/>
        </w:rPr>
      </w:pPr>
    </w:p>
    <w:p w:rsidR="00DD6B83" w:rsidRDefault="00DD6B83" w:rsidP="00F157ED">
      <w:pPr>
        <w:pStyle w:val="ConsPlusNonformat"/>
        <w:spacing w:line="360" w:lineRule="auto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94353"/>
    <w:multiLevelType w:val="hybridMultilevel"/>
    <w:tmpl w:val="AAB8DCFE"/>
    <w:lvl w:ilvl="0" w:tplc="6428E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10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7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6"/>
  </w:num>
  <w:num w:numId="15">
    <w:abstractNumId w:val="12"/>
  </w:num>
  <w:num w:numId="16">
    <w:abstractNumId w:val="2"/>
  </w:num>
  <w:num w:numId="17">
    <w:abstractNumId w:val="0"/>
  </w:num>
  <w:num w:numId="18">
    <w:abstractNumId w:val="18"/>
  </w:num>
  <w:num w:numId="19">
    <w:abstractNumId w:val="7"/>
  </w:num>
  <w:num w:numId="20">
    <w:abstractNumId w:val="10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4FC0"/>
    <w:rsid w:val="00217185"/>
    <w:rsid w:val="00220AFD"/>
    <w:rsid w:val="00221A69"/>
    <w:rsid w:val="00224B02"/>
    <w:rsid w:val="002271FA"/>
    <w:rsid w:val="002336E0"/>
    <w:rsid w:val="002516BE"/>
    <w:rsid w:val="0025734E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17D30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054AE"/>
    <w:rsid w:val="00520076"/>
    <w:rsid w:val="0052036C"/>
    <w:rsid w:val="005375D7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28A5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3FFE"/>
    <w:rsid w:val="00756721"/>
    <w:rsid w:val="007602AC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3FBB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AA0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C46CD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97EB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E51C8"/>
    <w:rsid w:val="00EF356C"/>
    <w:rsid w:val="00EF736D"/>
    <w:rsid w:val="00F01A19"/>
    <w:rsid w:val="00F01EC8"/>
    <w:rsid w:val="00F076E0"/>
    <w:rsid w:val="00F153FA"/>
    <w:rsid w:val="00F154AB"/>
    <w:rsid w:val="00F157ED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2518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130</cp:revision>
  <cp:lastPrinted>2024-07-18T09:54:00Z</cp:lastPrinted>
  <dcterms:created xsi:type="dcterms:W3CDTF">2003-04-21T10:04:00Z</dcterms:created>
  <dcterms:modified xsi:type="dcterms:W3CDTF">2024-07-18T09:57:00Z</dcterms:modified>
</cp:coreProperties>
</file>