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B14F8F" w:rsidRDefault="00490F8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</w:rPr>
      </w:pPr>
      <w:bookmarkStart w:id="0" w:name="_GoBack"/>
      <w:r w:rsidRPr="00490F8F">
        <w:rPr>
          <w:sz w:val="28"/>
        </w:rPr>
        <w:t>БЕСТАЕВ ГЕОРГИЙ ВАЛЕРЬЯНОВИЧ</w:t>
      </w:r>
    </w:p>
    <w:p w:rsidR="00490F8F" w:rsidRPr="00490F8F" w:rsidRDefault="00490F8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40"/>
          <w:szCs w:val="28"/>
        </w:rPr>
      </w:pPr>
    </w:p>
    <w:p w:rsidR="00AF6631" w:rsidRPr="009D093F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9D093F">
        <w:rPr>
          <w:b w:val="0"/>
          <w:sz w:val="28"/>
          <w:szCs w:val="28"/>
        </w:rPr>
        <w:t xml:space="preserve">Источники и общая сумма доходов зарегистрированного </w:t>
      </w:r>
      <w:proofErr w:type="gramStart"/>
      <w:r w:rsidRPr="009D093F">
        <w:rPr>
          <w:b w:val="0"/>
          <w:sz w:val="28"/>
          <w:szCs w:val="28"/>
        </w:rPr>
        <w:t xml:space="preserve">кандидата:  </w:t>
      </w:r>
      <w:r w:rsidR="00F51F58" w:rsidRPr="009D093F">
        <w:rPr>
          <w:b w:val="0"/>
          <w:sz w:val="28"/>
          <w:szCs w:val="28"/>
        </w:rPr>
        <w:t xml:space="preserve"> </w:t>
      </w:r>
      <w:proofErr w:type="gramEnd"/>
      <w:r w:rsidR="00F51F58" w:rsidRPr="009D093F">
        <w:rPr>
          <w:b w:val="0"/>
          <w:sz w:val="28"/>
          <w:szCs w:val="28"/>
        </w:rPr>
        <w:t xml:space="preserve">             </w:t>
      </w:r>
      <w:r w:rsidR="00490F8F">
        <w:rPr>
          <w:b w:val="0"/>
          <w:sz w:val="28"/>
          <w:szCs w:val="28"/>
        </w:rPr>
        <w:t>2 298 745</w:t>
      </w:r>
      <w:r w:rsidR="00B14F8F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 xml:space="preserve">руб. </w:t>
      </w:r>
      <w:r w:rsidR="00490F8F">
        <w:rPr>
          <w:b w:val="0"/>
          <w:sz w:val="28"/>
          <w:szCs w:val="28"/>
        </w:rPr>
        <w:t>30</w:t>
      </w:r>
      <w:r w:rsidR="00907EB9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 xml:space="preserve">коп.: </w:t>
      </w:r>
      <w:r w:rsidR="00490F8F">
        <w:rPr>
          <w:b w:val="0"/>
          <w:sz w:val="28"/>
          <w:szCs w:val="28"/>
        </w:rPr>
        <w:t>МКУ «Управление капитального строительства»</w:t>
      </w:r>
      <w:r w:rsidR="003C3622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</w:rPr>
        <w:t>(заработная плата)</w:t>
      </w:r>
      <w:r w:rsidR="00791A88" w:rsidRPr="009D093F">
        <w:rPr>
          <w:b w:val="0"/>
          <w:sz w:val="28"/>
          <w:szCs w:val="28"/>
        </w:rPr>
        <w:t>;</w:t>
      </w:r>
      <w:r w:rsidR="00CB26A8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недвижимое имущество</w:t>
      </w:r>
      <w:r w:rsidR="00490F8F">
        <w:rPr>
          <w:b w:val="0"/>
          <w:sz w:val="28"/>
          <w:szCs w:val="28"/>
        </w:rPr>
        <w:t xml:space="preserve"> - </w:t>
      </w:r>
      <w:r w:rsidR="00490F8F" w:rsidRPr="009D093F">
        <w:rPr>
          <w:b w:val="0"/>
          <w:sz w:val="28"/>
          <w:szCs w:val="28"/>
        </w:rPr>
        <w:t>не имеет</w:t>
      </w:r>
      <w:r w:rsidR="003C3622" w:rsidRPr="009D093F">
        <w:rPr>
          <w:b w:val="0"/>
          <w:sz w:val="28"/>
          <w:szCs w:val="28"/>
        </w:rPr>
        <w:t>;</w:t>
      </w:r>
      <w:r w:rsidR="00CB26A8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транспортные средства</w:t>
      </w:r>
      <w:r w:rsidR="00490F8F">
        <w:rPr>
          <w:b w:val="0"/>
          <w:sz w:val="28"/>
          <w:szCs w:val="28"/>
        </w:rPr>
        <w:t xml:space="preserve"> - </w:t>
      </w:r>
      <w:r w:rsidR="00490F8F" w:rsidRPr="009D093F">
        <w:rPr>
          <w:b w:val="0"/>
          <w:sz w:val="28"/>
          <w:szCs w:val="28"/>
        </w:rPr>
        <w:t>не имеет</w:t>
      </w:r>
      <w:r w:rsidR="00C90B69" w:rsidRPr="009D093F">
        <w:rPr>
          <w:b w:val="0"/>
          <w:color w:val="000000"/>
          <w:sz w:val="28"/>
          <w:szCs w:val="28"/>
        </w:rPr>
        <w:t>;</w:t>
      </w:r>
      <w:r w:rsidRPr="009D093F">
        <w:rPr>
          <w:b w:val="0"/>
          <w:sz w:val="28"/>
          <w:szCs w:val="28"/>
        </w:rPr>
        <w:t xml:space="preserve"> вклады в банках – </w:t>
      </w:r>
      <w:r w:rsidR="00490F8F">
        <w:rPr>
          <w:b w:val="0"/>
          <w:sz w:val="28"/>
          <w:szCs w:val="28"/>
        </w:rPr>
        <w:t>два</w:t>
      </w:r>
      <w:r w:rsidR="00C90B69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счет</w:t>
      </w:r>
      <w:r w:rsidR="00490F8F">
        <w:rPr>
          <w:b w:val="0"/>
          <w:sz w:val="28"/>
          <w:szCs w:val="28"/>
        </w:rPr>
        <w:t>а</w:t>
      </w:r>
      <w:r w:rsidRPr="009D093F">
        <w:rPr>
          <w:b w:val="0"/>
          <w:sz w:val="28"/>
          <w:szCs w:val="28"/>
        </w:rPr>
        <w:t xml:space="preserve">: общая сумма остатков </w:t>
      </w:r>
      <w:r w:rsidR="00D45714" w:rsidRPr="009D093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9D093F">
        <w:rPr>
          <w:b w:val="0"/>
          <w:sz w:val="28"/>
          <w:szCs w:val="28"/>
        </w:rPr>
        <w:t>–</w:t>
      </w:r>
      <w:r w:rsidRPr="009D093F">
        <w:rPr>
          <w:b w:val="0"/>
          <w:sz w:val="28"/>
          <w:szCs w:val="28"/>
        </w:rPr>
        <w:t xml:space="preserve"> </w:t>
      </w:r>
      <w:r w:rsidR="00490F8F">
        <w:rPr>
          <w:b w:val="0"/>
          <w:sz w:val="28"/>
          <w:szCs w:val="28"/>
        </w:rPr>
        <w:t>196 263</w:t>
      </w:r>
      <w:r w:rsidR="003C371C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руб.</w:t>
      </w:r>
      <w:r w:rsidR="00490F8F">
        <w:rPr>
          <w:b w:val="0"/>
          <w:sz w:val="28"/>
          <w:szCs w:val="28"/>
        </w:rPr>
        <w:t xml:space="preserve"> 64 коп.</w:t>
      </w:r>
      <w:r w:rsidRPr="009D093F">
        <w:rPr>
          <w:b w:val="0"/>
          <w:sz w:val="28"/>
          <w:szCs w:val="28"/>
        </w:rPr>
        <w:t xml:space="preserve">; акции </w:t>
      </w:r>
      <w:r w:rsidR="006E77AF" w:rsidRPr="009D093F">
        <w:rPr>
          <w:b w:val="0"/>
          <w:sz w:val="28"/>
          <w:szCs w:val="28"/>
        </w:rPr>
        <w:t xml:space="preserve">– </w:t>
      </w:r>
      <w:r w:rsidR="000804E7" w:rsidRPr="009D093F">
        <w:rPr>
          <w:b w:val="0"/>
          <w:sz w:val="28"/>
          <w:szCs w:val="28"/>
        </w:rPr>
        <w:t>не имеет</w:t>
      </w:r>
      <w:r w:rsidRPr="009D093F">
        <w:rPr>
          <w:b w:val="0"/>
          <w:sz w:val="28"/>
          <w:szCs w:val="28"/>
        </w:rPr>
        <w:t xml:space="preserve">; иные ценные бумаги </w:t>
      </w:r>
      <w:r w:rsidR="008E42ED" w:rsidRPr="009D093F">
        <w:rPr>
          <w:b w:val="0"/>
          <w:sz w:val="28"/>
          <w:szCs w:val="28"/>
        </w:rPr>
        <w:t>–</w:t>
      </w:r>
      <w:r w:rsidRPr="009D093F">
        <w:rPr>
          <w:b w:val="0"/>
          <w:sz w:val="28"/>
          <w:szCs w:val="28"/>
        </w:rPr>
        <w:t xml:space="preserve"> </w:t>
      </w:r>
      <w:r w:rsidR="00471495" w:rsidRPr="009D093F">
        <w:rPr>
          <w:b w:val="0"/>
          <w:sz w:val="28"/>
          <w:szCs w:val="28"/>
        </w:rPr>
        <w:t>не имеет</w:t>
      </w:r>
      <w:r w:rsidR="008E42ED" w:rsidRPr="009D093F">
        <w:rPr>
          <w:b w:val="0"/>
          <w:color w:val="000000"/>
          <w:sz w:val="28"/>
          <w:szCs w:val="28"/>
        </w:rPr>
        <w:t>,</w:t>
      </w:r>
      <w:r w:rsidR="008E42ED" w:rsidRPr="009D093F">
        <w:rPr>
          <w:b w:val="0"/>
          <w:sz w:val="28"/>
          <w:szCs w:val="28"/>
        </w:rPr>
        <w:t xml:space="preserve"> </w:t>
      </w:r>
      <w:r w:rsidR="004B090B" w:rsidRPr="009D093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9D093F">
        <w:rPr>
          <w:b w:val="0"/>
          <w:sz w:val="28"/>
          <w:szCs w:val="28"/>
        </w:rPr>
        <w:t>–</w:t>
      </w:r>
      <w:r w:rsidR="004B090B" w:rsidRPr="009D093F">
        <w:rPr>
          <w:b w:val="0"/>
          <w:sz w:val="28"/>
          <w:szCs w:val="28"/>
        </w:rPr>
        <w:t xml:space="preserve"> </w:t>
      </w:r>
      <w:r w:rsidR="003C371C" w:rsidRPr="009D093F">
        <w:rPr>
          <w:b w:val="0"/>
          <w:sz w:val="28"/>
          <w:szCs w:val="28"/>
        </w:rPr>
        <w:t>не имеет</w:t>
      </w:r>
      <w:r w:rsidR="00AF6631" w:rsidRPr="009D093F">
        <w:rPr>
          <w:b w:val="0"/>
          <w:sz w:val="28"/>
          <w:szCs w:val="28"/>
        </w:rPr>
        <w:t>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664DF4" w:rsidRPr="009A2A6C" w:rsidRDefault="00664DF4" w:rsidP="00664DF4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664DF4" w:rsidRDefault="00664DF4" w:rsidP="00664DF4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664DF4" w:rsidRDefault="00664DF4" w:rsidP="00664DF4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6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4111"/>
        <w:gridCol w:w="2126"/>
        <w:gridCol w:w="21"/>
      </w:tblGrid>
      <w:tr w:rsidR="00664DF4" w:rsidRPr="009B1134" w:rsidTr="00D00E3E">
        <w:trPr>
          <w:gridAfter w:val="1"/>
          <w:wAfter w:w="21" w:type="dxa"/>
        </w:trPr>
        <w:tc>
          <w:tcPr>
            <w:tcW w:w="3403" w:type="dxa"/>
            <w:shd w:val="clear" w:color="auto" w:fill="auto"/>
          </w:tcPr>
          <w:p w:rsidR="00664DF4" w:rsidRPr="009B1134" w:rsidRDefault="00664DF4" w:rsidP="0059179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4111" w:type="dxa"/>
            <w:shd w:val="clear" w:color="auto" w:fill="auto"/>
          </w:tcPr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126" w:type="dxa"/>
            <w:shd w:val="clear" w:color="auto" w:fill="auto"/>
          </w:tcPr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D00E3E" w:rsidRPr="009B1134" w:rsidTr="00D00E3E">
        <w:tc>
          <w:tcPr>
            <w:tcW w:w="9661" w:type="dxa"/>
            <w:gridSpan w:val="4"/>
            <w:shd w:val="clear" w:color="auto" w:fill="auto"/>
          </w:tcPr>
          <w:p w:rsidR="00D00E3E" w:rsidRPr="009B1134" w:rsidRDefault="00D00E3E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Доходы</w:t>
            </w:r>
          </w:p>
        </w:tc>
      </w:tr>
      <w:tr w:rsidR="00D00E3E" w:rsidRPr="009B1134" w:rsidTr="00D00E3E">
        <w:trPr>
          <w:gridAfter w:val="1"/>
          <w:wAfter w:w="21" w:type="dxa"/>
        </w:trPr>
        <w:tc>
          <w:tcPr>
            <w:tcW w:w="3403" w:type="dxa"/>
            <w:shd w:val="clear" w:color="auto" w:fill="auto"/>
          </w:tcPr>
          <w:p w:rsidR="00D00E3E" w:rsidRPr="00D00E3E" w:rsidRDefault="00D00E3E" w:rsidP="00D00E3E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D00E3E">
              <w:rPr>
                <w:sz w:val="24"/>
                <w:szCs w:val="24"/>
              </w:rPr>
              <w:t>заработная плата</w:t>
            </w:r>
            <w:r w:rsidRPr="00D00E3E">
              <w:rPr>
                <w:sz w:val="24"/>
                <w:szCs w:val="24"/>
              </w:rPr>
              <w:t xml:space="preserve">, </w:t>
            </w:r>
          </w:p>
          <w:p w:rsidR="00D00E3E" w:rsidRPr="00D00E3E" w:rsidRDefault="00D00E3E" w:rsidP="00D00E3E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D00E3E">
              <w:rPr>
                <w:sz w:val="24"/>
                <w:szCs w:val="24"/>
              </w:rPr>
              <w:t>МКУ «Управление капитального строительства»</w:t>
            </w:r>
            <w:r w:rsidRPr="00D00E3E">
              <w:rPr>
                <w:sz w:val="24"/>
                <w:szCs w:val="24"/>
              </w:rPr>
              <w:t>,</w:t>
            </w:r>
            <w:r w:rsidRPr="00D00E3E">
              <w:rPr>
                <w:sz w:val="24"/>
                <w:szCs w:val="24"/>
              </w:rPr>
              <w:t xml:space="preserve"> 2 298 745 руб. 30 коп.</w:t>
            </w:r>
          </w:p>
        </w:tc>
        <w:tc>
          <w:tcPr>
            <w:tcW w:w="4111" w:type="dxa"/>
            <w:shd w:val="clear" w:color="auto" w:fill="auto"/>
          </w:tcPr>
          <w:p w:rsidR="00D00E3E" w:rsidRPr="00D00E3E" w:rsidRDefault="00D00E3E" w:rsidP="00D00E3E">
            <w:pPr>
              <w:tabs>
                <w:tab w:val="left" w:pos="313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00E3E">
              <w:rPr>
                <w:rFonts w:eastAsia="Calibri"/>
                <w:sz w:val="24"/>
                <w:szCs w:val="24"/>
              </w:rPr>
              <w:t>Помимо указанных сведений установлено:</w:t>
            </w:r>
          </w:p>
          <w:p w:rsidR="00D00E3E" w:rsidRPr="00D00E3E" w:rsidRDefault="00D00E3E" w:rsidP="00D00E3E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0" w:firstLine="0"/>
              <w:rPr>
                <w:bCs/>
                <w:sz w:val="24"/>
                <w:szCs w:val="24"/>
              </w:rPr>
            </w:pPr>
            <w:r w:rsidRPr="00D00E3E">
              <w:rPr>
                <w:sz w:val="24"/>
                <w:szCs w:val="24"/>
              </w:rPr>
              <w:t>ООО «</w:t>
            </w:r>
            <w:r w:rsidRPr="00D00E3E">
              <w:rPr>
                <w:sz w:val="24"/>
                <w:szCs w:val="24"/>
              </w:rPr>
              <w:t xml:space="preserve">БУКМЕКЕРСКАЯ КОНТОРА </w:t>
            </w:r>
            <w:r w:rsidRPr="00D00E3E">
              <w:rPr>
                <w:sz w:val="24"/>
                <w:szCs w:val="24"/>
              </w:rPr>
              <w:t>«</w:t>
            </w:r>
            <w:r w:rsidRPr="00D00E3E">
              <w:rPr>
                <w:sz w:val="24"/>
                <w:szCs w:val="24"/>
              </w:rPr>
              <w:t>ПАРИ</w:t>
            </w:r>
            <w:r w:rsidRPr="00D00E3E">
              <w:rPr>
                <w:sz w:val="24"/>
                <w:szCs w:val="24"/>
              </w:rPr>
              <w:t>»,</w:t>
            </w:r>
            <w:r w:rsidRPr="00D00E3E">
              <w:rPr>
                <w:bCs/>
                <w:sz w:val="24"/>
                <w:szCs w:val="24"/>
              </w:rPr>
              <w:t xml:space="preserve"> </w:t>
            </w:r>
            <w:r w:rsidRPr="00D00E3E">
              <w:rPr>
                <w:sz w:val="24"/>
                <w:szCs w:val="24"/>
              </w:rPr>
              <w:t xml:space="preserve">16000 </w:t>
            </w:r>
            <w:r w:rsidRPr="00D00E3E">
              <w:rPr>
                <w:bCs/>
                <w:sz w:val="24"/>
                <w:szCs w:val="24"/>
              </w:rPr>
              <w:t>руб.</w:t>
            </w:r>
          </w:p>
          <w:p w:rsidR="00D00E3E" w:rsidRPr="00D00E3E" w:rsidRDefault="00D00E3E" w:rsidP="00D00E3E">
            <w:pPr>
              <w:pStyle w:val="ConsPlusNormal"/>
              <w:numPr>
                <w:ilvl w:val="0"/>
                <w:numId w:val="14"/>
              </w:numPr>
              <w:tabs>
                <w:tab w:val="left" w:pos="31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 xml:space="preserve">ОСФР 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 xml:space="preserve"> 6568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E3E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  <w:r w:rsidRPr="00D00E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 xml:space="preserve">76 </w:t>
            </w:r>
            <w:r w:rsidRPr="00D00E3E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</w:tc>
        <w:tc>
          <w:tcPr>
            <w:tcW w:w="2126" w:type="dxa"/>
            <w:shd w:val="clear" w:color="auto" w:fill="auto"/>
          </w:tcPr>
          <w:p w:rsidR="00D00E3E" w:rsidRPr="00D00E3E" w:rsidRDefault="00D00E3E" w:rsidP="00D00E3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3E">
              <w:rPr>
                <w:rFonts w:ascii="Times New Roman" w:eastAsia="Calibri" w:hAnsi="Times New Roman" w:cs="Times New Roman"/>
                <w:sz w:val="24"/>
                <w:szCs w:val="24"/>
              </w:rPr>
              <w:t>УФНС по ЯНАО</w:t>
            </w:r>
          </w:p>
        </w:tc>
      </w:tr>
      <w:tr w:rsidR="00664DF4" w:rsidRPr="009B1134" w:rsidTr="00D00E3E">
        <w:tc>
          <w:tcPr>
            <w:tcW w:w="9661" w:type="dxa"/>
            <w:gridSpan w:val="4"/>
            <w:shd w:val="clear" w:color="auto" w:fill="auto"/>
          </w:tcPr>
          <w:p w:rsidR="00664DF4" w:rsidRPr="00281F14" w:rsidRDefault="00664DF4" w:rsidP="00591795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 xml:space="preserve">Денежные средства и драгоценные металлы, находящиеся </w:t>
            </w:r>
          </w:p>
          <w:p w:rsidR="00664DF4" w:rsidRPr="00281F14" w:rsidRDefault="00664DF4" w:rsidP="0059179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>на счетах (во вкладах) в банках</w:t>
            </w:r>
          </w:p>
        </w:tc>
      </w:tr>
      <w:tr w:rsidR="00D00E3E" w:rsidRPr="009B1134" w:rsidTr="00D00E3E">
        <w:trPr>
          <w:gridAfter w:val="1"/>
          <w:wAfter w:w="21" w:type="dxa"/>
        </w:trPr>
        <w:tc>
          <w:tcPr>
            <w:tcW w:w="3403" w:type="dxa"/>
            <w:shd w:val="clear" w:color="auto" w:fill="auto"/>
          </w:tcPr>
          <w:p w:rsidR="00D00E3E" w:rsidRPr="00D00E3E" w:rsidRDefault="00D00E3E" w:rsidP="00D00E3E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D00E3E">
              <w:rPr>
                <w:sz w:val="24"/>
                <w:szCs w:val="28"/>
              </w:rPr>
              <w:t xml:space="preserve">вклады в банках – два счета: общая сумма остатков </w:t>
            </w:r>
            <w:r w:rsidRPr="00D00E3E">
              <w:rPr>
                <w:kern w:val="28"/>
                <w:sz w:val="24"/>
                <w:szCs w:val="28"/>
              </w:rPr>
              <w:t xml:space="preserve">денежных средств </w:t>
            </w:r>
            <w:r w:rsidRPr="00D00E3E">
              <w:rPr>
                <w:sz w:val="24"/>
                <w:szCs w:val="28"/>
              </w:rPr>
              <w:t>– 196 263 руб. 64 коп.</w:t>
            </w:r>
          </w:p>
        </w:tc>
        <w:tc>
          <w:tcPr>
            <w:tcW w:w="4111" w:type="dxa"/>
            <w:shd w:val="clear" w:color="auto" w:fill="auto"/>
          </w:tcPr>
          <w:p w:rsidR="00D00E3E" w:rsidRPr="00D00E3E" w:rsidRDefault="00D00E3E" w:rsidP="00D00E3E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D00E3E">
              <w:rPr>
                <w:sz w:val="24"/>
                <w:szCs w:val="28"/>
              </w:rPr>
              <w:t xml:space="preserve">вклады в банках – </w:t>
            </w:r>
            <w:r>
              <w:rPr>
                <w:sz w:val="24"/>
                <w:szCs w:val="28"/>
              </w:rPr>
              <w:t>восемь</w:t>
            </w:r>
            <w:r w:rsidRPr="00D00E3E">
              <w:rPr>
                <w:sz w:val="24"/>
                <w:szCs w:val="28"/>
              </w:rPr>
              <w:t xml:space="preserve"> счет</w:t>
            </w:r>
            <w:r>
              <w:rPr>
                <w:sz w:val="24"/>
                <w:szCs w:val="28"/>
              </w:rPr>
              <w:t>ов</w:t>
            </w:r>
            <w:r w:rsidRPr="00D00E3E">
              <w:rPr>
                <w:sz w:val="24"/>
                <w:szCs w:val="28"/>
              </w:rPr>
              <w:t xml:space="preserve">: общая сумма остатков </w:t>
            </w:r>
            <w:r w:rsidRPr="00D00E3E">
              <w:rPr>
                <w:kern w:val="28"/>
                <w:sz w:val="24"/>
                <w:szCs w:val="28"/>
              </w:rPr>
              <w:t xml:space="preserve">денежных средств </w:t>
            </w:r>
            <w:r w:rsidRPr="00D00E3E">
              <w:rPr>
                <w:sz w:val="24"/>
                <w:szCs w:val="28"/>
              </w:rPr>
              <w:t xml:space="preserve">– 196 </w:t>
            </w:r>
            <w:r>
              <w:rPr>
                <w:sz w:val="24"/>
                <w:szCs w:val="28"/>
              </w:rPr>
              <w:t>340</w:t>
            </w:r>
            <w:r w:rsidRPr="00D00E3E">
              <w:rPr>
                <w:sz w:val="24"/>
                <w:szCs w:val="28"/>
              </w:rPr>
              <w:t xml:space="preserve"> руб. </w:t>
            </w:r>
            <w:r>
              <w:rPr>
                <w:sz w:val="24"/>
                <w:szCs w:val="28"/>
              </w:rPr>
              <w:t>21</w:t>
            </w:r>
            <w:r w:rsidRPr="00D00E3E">
              <w:rPr>
                <w:sz w:val="24"/>
                <w:szCs w:val="28"/>
              </w:rPr>
              <w:t xml:space="preserve"> коп.</w:t>
            </w:r>
          </w:p>
        </w:tc>
        <w:tc>
          <w:tcPr>
            <w:tcW w:w="2126" w:type="dxa"/>
            <w:shd w:val="clear" w:color="auto" w:fill="auto"/>
          </w:tcPr>
          <w:p w:rsidR="00D00E3E" w:rsidRPr="00664DF4" w:rsidRDefault="00D00E3E" w:rsidP="00D00E3E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>Центральный банк Российской Федерации</w:t>
            </w:r>
          </w:p>
        </w:tc>
      </w:tr>
    </w:tbl>
    <w:p w:rsidR="00664DF4" w:rsidRDefault="00664DF4" w:rsidP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664DF4" w:rsidRPr="00390570" w:rsidRDefault="00664DF4" w:rsidP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bookmarkEnd w:id="0"/>
    <w:p w:rsidR="00664DF4" w:rsidRPr="00390570" w:rsidRDefault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664DF4" w:rsidRPr="0039057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21930"/>
    <w:multiLevelType w:val="hybridMultilevel"/>
    <w:tmpl w:val="1DA49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E7AAC"/>
    <w:multiLevelType w:val="hybridMultilevel"/>
    <w:tmpl w:val="029EA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E7A04"/>
    <w:multiLevelType w:val="hybridMultilevel"/>
    <w:tmpl w:val="038E9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E024C"/>
    <w:multiLevelType w:val="hybridMultilevel"/>
    <w:tmpl w:val="1254A364"/>
    <w:lvl w:ilvl="0" w:tplc="F202F4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77F37"/>
    <w:multiLevelType w:val="hybridMultilevel"/>
    <w:tmpl w:val="EEC4869C"/>
    <w:lvl w:ilvl="0" w:tplc="CDA26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53A2F"/>
    <w:multiLevelType w:val="hybridMultilevel"/>
    <w:tmpl w:val="DE609118"/>
    <w:lvl w:ilvl="0" w:tplc="3CAC036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1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90F8F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4DF4"/>
    <w:rsid w:val="0066607D"/>
    <w:rsid w:val="006B2D52"/>
    <w:rsid w:val="006D0C8E"/>
    <w:rsid w:val="006E77AF"/>
    <w:rsid w:val="00752370"/>
    <w:rsid w:val="0075747D"/>
    <w:rsid w:val="00790607"/>
    <w:rsid w:val="00790BFC"/>
    <w:rsid w:val="00791A88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093F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0153B"/>
    <w:rsid w:val="00B14F8F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00E3E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DCDB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73</cp:revision>
  <cp:lastPrinted>2024-08-01T06:58:00Z</cp:lastPrinted>
  <dcterms:created xsi:type="dcterms:W3CDTF">2019-07-14T10:59:00Z</dcterms:created>
  <dcterms:modified xsi:type="dcterms:W3CDTF">2024-08-01T06:58:00Z</dcterms:modified>
</cp:coreProperties>
</file>